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Pamięć Patriot Viper Xtreme 5 DDR5 bije rekord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Patriot, globalny lider w zakresie wysokowydajnej pamięci RAM i rozwiązań pamięci masowej, ponownie bije rekordy wydajności. Flagowa pamięć DDR5 firmy, Viper Xtreme 5, umożliwiła ekspertowi od overclockingu - AiMax - osiągnięcie oszałamiającego wyniku 6605,7 MHz (13211,4 MT/s) i tym samym ustanowienie nowego rekordu świata w zakresie częstotliwości pamięci.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AiMax </w:t>
      </w:r>
      <w:r>
        <w:rPr>
          <w:rFonts w:ascii="calibri" w:hAnsi="calibri" w:eastAsia="calibri" w:cs="calibri"/>
          <w:sz w:val="24"/>
          <w:szCs w:val="24"/>
        </w:rPr>
        <w:t xml:space="preserve">nie tylko ustanowił rekord częstotliwości, ale i zdobył wiele prestiżowych wyróżnień na platformie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HWBOT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pierwsze miejsce w rankingu rekordów świata, pierwsze miejsce w rankingu DDR5 SDRAM, pierwsze miejsce w globalnym rankingu drużynowym i pierwsze miejsce w rankingu drużynowym DDR5 SDRAM.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historyczne osiągnięcie było możliwe dzięki docenionej przez entuzjastów na całym świecie pamięci DDR5 Viper Xtreme 5 i jej doskonałej kompatybilności sprzętowej, m.in. z płytą główną Gigabyte Z890 Aorus Tachyon Ice oraz zaawansowanemu chłodzeniu ciekłym azotem. Taka kombinacja pozwoliła na przekroczenie kolejnej granicy i podkreśliła zaangażowanie Patriota w dostarczanie innowacji na najwyższym poziomie oraz zapewnienie doskonałej wydajności na konkurencyjnym rynku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Moduły Viper Xtreme 5 DDR5 zdobyły nie tylko pierwsze, ale również trzecie i piąte miejsce w rankingu częstotliwości pamięci HWBOT, co dodatkowo umacnia ich pozycję jako najlepszego wyboru dla entuzjastów overclockingu i graczy szukających topowej wydajności.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hwbot.org/benchmarks/memory_frequency/submissions/5921001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2026-09-19T14:32:19+02:00</dcterms:created>
  <dcterms:modified xsi:type="dcterms:W3CDTF">2026-09-19T14:32:19+02:00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