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Patriot Viper ogłasza nowe pamięci z serii Viper Xtreme 5 DDR5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ciepłym przyjęciu ze strony graczy i recenzentów, Viper Gaming zapowiada wprowadzenie na rynek kolejnych modułów pamięci. Nowości pojawią się na sklepowych półkach pod koniec 2023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Patriot Memory ogłosił pełne rozszerzenie swojej najnowszej serii wydajnych pamięci DDR5, Viper Xtreme 5. Obejmuje ono nowe modele bez RGB, dostępne w zestawach o prędkości 7600 MT/s i 8200 MT/s oraz pojemnościach od 32 GB do 48 GB.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Zaprezentowane na targach CES 2023 moduły, zaprojektowane dla ekstremalnych overclockerów, poważnych graczy i entuzjastów, wynoszą wydajność komputerów na nowy poziom. Dzięki prędkościom sięgającym 8200 MT/s, Viper Xtreme 5 jest najszybszą pamięcią DRAM od Patriot i Viper Gaming.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Viper Xtreme 5 od samego początku spotkała się z uznaniem ze strony graczy, entuzjastów technologii i mediów, o czym świadczy nominacja do nagrody „Najlepsza seria pamięci systemowych” w konkursie European Hardware Awards 2023. Viper Xtreme 5 brał także udział w wielu rekordowych konkursach podkręcania, organizowanych przez overclockerów Chewonthis i Fugger.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„Byliśmy naprawdę pod ogromnym wrażeniem dotychczasowej reakcji na Viper Xtreme 5” – powiedział Les Henry, wiceprezes ds. sprzedaży w Ameryce Północnej i Południowej. „Rozszerzenie naszej serii o więcej opcji z najwyższej półki to kluczowy element naszego zaangażowania na rzecz graczy i przyszłości pamięci”.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Oficjalna premiera najnowszych modułów Viper Xtreme 5 odbędzie się we wrześniu 2023 r. Więcej informacji na temat Viper Xtreme 5 i Viper Gaming można znaleźć pod adresem: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https://viper.patriotmemory.com/products/xtreme5-ddr5-performance-ram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znajdują się sugerowane ceny producenta, które liczone są jednak na bazie obecnego wysokiego kursu dolara i docelowo można spodziewać się, że będą wyraźnie niższe.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Sugerowane ceny producenta: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PVX532G82C38K (2x16 GB, 8200 MT/s, CL38) - </w:t>
      </w:r>
      <w:r>
        <w:rPr>
          <w:rFonts w:ascii="calibri" w:hAnsi="calibri" w:eastAsia="calibri" w:cs="calibri"/>
          <w:sz w:val="24"/>
          <w:szCs w:val="24"/>
          <w:b/>
        </w:rPr>
        <w:t xml:space="preserve">1159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PVX548G76C36K (2x24 GB, 7600 MT/s, CL36) - </w:t>
      </w:r>
      <w:r>
        <w:rPr>
          <w:rFonts w:ascii="calibri" w:hAnsi="calibri" w:eastAsia="calibri" w:cs="calibri"/>
          <w:sz w:val="24"/>
          <w:szCs w:val="24"/>
          <w:b/>
        </w:rPr>
        <w:t xml:space="preserve">1099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PVX532G76C36K (2x16 GB, 7600 MT/s, CL36) - </w:t>
      </w:r>
      <w:r>
        <w:rPr>
          <w:rFonts w:ascii="calibri" w:hAnsi="calibri" w:eastAsia="calibri" w:cs="calibri"/>
          <w:sz w:val="24"/>
          <w:szCs w:val="24"/>
          <w:b/>
        </w:rPr>
        <w:t xml:space="preserve">799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PVX548G82C38K (2x24 GB, 8200 MT/s, CL38) -</w:t>
      </w:r>
      <w:r>
        <w:rPr>
          <w:rFonts w:ascii="calibri" w:hAnsi="calibri" w:eastAsia="calibri" w:cs="calibri"/>
          <w:sz w:val="24"/>
          <w:szCs w:val="24"/>
          <w:b/>
        </w:rPr>
        <w:t xml:space="preserve"> 1249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viper.patriotmemory.com/products/xtreme5-ddr5-performance-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2026-10-16T07:38:07+02:00</dcterms:created>
  <dcterms:modified xsi:type="dcterms:W3CDTF">2026-10-16T07:38:07+02:00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